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AA80BB" w14:textId="7B09B18A" w:rsidR="00A95DE7" w:rsidRDefault="001D3C29">
      <w:r>
        <w:t>RAGHEB</w:t>
      </w:r>
    </w:p>
    <w:p w14:paraId="30533EC2" w14:textId="77777777" w:rsidR="001D3C29" w:rsidRPr="001D3C29" w:rsidRDefault="001D3C29" w:rsidP="001D3C29">
      <w:pPr>
        <w:rPr>
          <w:rFonts w:ascii="Arial" w:eastAsia="Times New Roman" w:hAnsi="Arial" w:cs="Arial"/>
          <w:b/>
          <w:bCs/>
          <w:color w:val="111111"/>
          <w:sz w:val="21"/>
          <w:szCs w:val="21"/>
        </w:rPr>
      </w:pPr>
      <w:r w:rsidRPr="001D3C29">
        <w:rPr>
          <w:rFonts w:ascii="inherit" w:eastAsia="Times New Roman" w:hAnsi="inherit" w:cs="Arial"/>
          <w:b/>
          <w:bCs/>
          <w:color w:val="111111"/>
          <w:sz w:val="21"/>
          <w:szCs w:val="21"/>
          <w:bdr w:val="none" w:sz="0" w:space="0" w:color="auto" w:frame="1"/>
        </w:rPr>
        <w:t>Discussion</w:t>
      </w:r>
    </w:p>
    <w:p w14:paraId="049B6F8C" w14:textId="77777777" w:rsidR="001D3C29" w:rsidRPr="001D3C29" w:rsidRDefault="001D3C29" w:rsidP="001D3C29">
      <w:pPr>
        <w:jc w:val="center"/>
        <w:rPr>
          <w:rFonts w:ascii="Arial" w:eastAsia="Times New Roman" w:hAnsi="Arial" w:cs="Arial"/>
          <w:color w:val="111111"/>
          <w:sz w:val="19"/>
          <w:szCs w:val="19"/>
        </w:rPr>
      </w:pPr>
      <w:hyperlink r:id="rId4" w:history="1">
        <w:r w:rsidRPr="001D3C29">
          <w:rPr>
            <w:rFonts w:ascii="inherit" w:eastAsia="Times New Roman" w:hAnsi="inherit" w:cs="Arial"/>
            <w:b/>
            <w:bCs/>
            <w:caps/>
            <w:color w:val="666666"/>
            <w:spacing w:val="15"/>
            <w:sz w:val="15"/>
            <w:szCs w:val="15"/>
            <w:u w:val="single"/>
            <w:bdr w:val="none" w:sz="0" w:space="0" w:color="auto" w:frame="1"/>
            <w:shd w:val="clear" w:color="auto" w:fill="E8E8E8"/>
          </w:rPr>
          <w:t>COLLAPSE</w:t>
        </w:r>
      </w:hyperlink>
    </w:p>
    <w:p w14:paraId="5A1303E2" w14:textId="77777777" w:rsidR="001D3C29" w:rsidRPr="001D3C29" w:rsidRDefault="001D3C29" w:rsidP="001D3C29">
      <w:pPr>
        <w:pBdr>
          <w:bottom w:val="single" w:sz="6" w:space="1" w:color="auto"/>
        </w:pBdr>
        <w:jc w:val="center"/>
        <w:rPr>
          <w:rFonts w:ascii="Arial" w:eastAsia="Times New Roman" w:hAnsi="Arial" w:cs="Arial"/>
          <w:vanish/>
          <w:sz w:val="16"/>
          <w:szCs w:val="16"/>
        </w:rPr>
      </w:pPr>
      <w:r w:rsidRPr="001D3C29">
        <w:rPr>
          <w:rFonts w:ascii="Arial" w:eastAsia="Times New Roman" w:hAnsi="Arial" w:cs="Arial"/>
          <w:vanish/>
          <w:sz w:val="16"/>
          <w:szCs w:val="16"/>
        </w:rPr>
        <w:t>Top of Form</w:t>
      </w:r>
    </w:p>
    <w:p w14:paraId="6A99F392" w14:textId="7C062A3A" w:rsidR="001D3C29" w:rsidRPr="001D3C29" w:rsidRDefault="001D3C29" w:rsidP="001D3C29">
      <w:pPr>
        <w:spacing w:after="240"/>
        <w:rPr>
          <w:rFonts w:ascii="inherit" w:eastAsia="Times New Roman" w:hAnsi="inherit" w:cs="Arial"/>
          <w:color w:val="111111"/>
          <w:sz w:val="20"/>
          <w:szCs w:val="20"/>
        </w:rPr>
      </w:pPr>
      <w:r w:rsidRPr="001D3C29">
        <w:rPr>
          <w:rFonts w:ascii="inherit" w:eastAsia="Times New Roman" w:hAnsi="inherit" w:cs="Arial"/>
          <w:color w:val="111111"/>
          <w:sz w:val="20"/>
          <w:szCs w:val="20"/>
        </w:rPr>
        <w:t>In the United States, the health-care industry comprises a range of physicians, hospitals and other health-care services, insurance programs, and pharmaceutical firms. This health-care system faces significant quality and cost challenges, as defined in Crossing the Quality Chasm (IOM, 2001b) and other literature. The United States spends more per capita on health insurance than any other nation ($4,637 in 2000) to help the scheme (Reinhardt et al., 2002). These per capita expenses account for 13.2 percent of the US gross domestic product (GDP).</w:t>
      </w:r>
      <w:r>
        <w:rPr>
          <w:rFonts w:ascii="inherit" w:eastAsia="Times New Roman" w:hAnsi="inherit" w:cs="Arial"/>
          <w:color w:val="111111"/>
          <w:sz w:val="20"/>
          <w:szCs w:val="20"/>
        </w:rPr>
        <w:t xml:space="preserve"> </w:t>
      </w:r>
      <w:r w:rsidRPr="001D3C29">
        <w:rPr>
          <w:rFonts w:ascii="inherit" w:eastAsia="Times New Roman" w:hAnsi="inherit" w:cs="Arial"/>
          <w:color w:val="111111"/>
          <w:sz w:val="20"/>
          <w:szCs w:val="20"/>
        </w:rPr>
        <w:t>American medicine, as well as the fundamental and clinical science that informs it, is widely regarded as the best in the world. Despite this, the country's massive health-care investment has not resulted in superior health outcomes for its residents. Fundamental deficiencies in the structures that finance, coordinate, and provide health care are eroding the organizational framework that is needed to ensure the quality of care.</w:t>
      </w:r>
      <w:r>
        <w:rPr>
          <w:rFonts w:ascii="inherit" w:eastAsia="Times New Roman" w:hAnsi="inherit" w:cs="Arial"/>
          <w:color w:val="111111"/>
          <w:sz w:val="20"/>
          <w:szCs w:val="20"/>
        </w:rPr>
        <w:t xml:space="preserve"> </w:t>
      </w:r>
      <w:r w:rsidRPr="001D3C29">
        <w:rPr>
          <w:rFonts w:ascii="inherit" w:eastAsia="Times New Roman" w:hAnsi="inherit" w:cs="Arial"/>
          <w:color w:val="111111"/>
          <w:sz w:val="20"/>
          <w:szCs w:val="20"/>
        </w:rPr>
        <w:t xml:space="preserve">Healthcare policy has an impact on not just the cost of care for people, but also their access to care and the quality of care they receive, both of which can have an impact on their overall health. The rising cost of healthcare is placing a greater strain on consumers' disposable income as well as state </w:t>
      </w:r>
      <w:proofErr w:type="spellStart"/>
      <w:r w:rsidRPr="001D3C29">
        <w:rPr>
          <w:rFonts w:ascii="inherit" w:eastAsia="Times New Roman" w:hAnsi="inherit" w:cs="Arial"/>
          <w:color w:val="111111"/>
          <w:sz w:val="20"/>
          <w:szCs w:val="20"/>
        </w:rPr>
        <w:t>budgets.The</w:t>
      </w:r>
      <w:proofErr w:type="spellEnd"/>
      <w:r w:rsidRPr="001D3C29">
        <w:rPr>
          <w:rFonts w:ascii="inherit" w:eastAsia="Times New Roman" w:hAnsi="inherit" w:cs="Arial"/>
          <w:color w:val="111111"/>
          <w:sz w:val="20"/>
          <w:szCs w:val="20"/>
        </w:rPr>
        <w:t xml:space="preserve"> development and application of laws, guidelines, and regulations for administering the nation's healthcare system is referred to as healthcare policy. Health practitioners offer resources to identify, treat, and avoid mental and physical disease and disability in the healthcare system. A broad variety of related industries, such as banking, pharmaceuticals, and health information, are also covered by the </w:t>
      </w:r>
      <w:proofErr w:type="spellStart"/>
      <w:r w:rsidRPr="001D3C29">
        <w:rPr>
          <w:rFonts w:ascii="inherit" w:eastAsia="Times New Roman" w:hAnsi="inherit" w:cs="Arial"/>
          <w:color w:val="111111"/>
          <w:sz w:val="20"/>
          <w:szCs w:val="20"/>
        </w:rPr>
        <w:t>scheme.Since</w:t>
      </w:r>
      <w:proofErr w:type="spellEnd"/>
      <w:r w:rsidRPr="001D3C29">
        <w:rPr>
          <w:rFonts w:ascii="inherit" w:eastAsia="Times New Roman" w:hAnsi="inherit" w:cs="Arial"/>
          <w:color w:val="111111"/>
          <w:sz w:val="20"/>
          <w:szCs w:val="20"/>
        </w:rPr>
        <w:t xml:space="preserve"> the late 1940s and 1950s, employers have been the main provider of private health benefits. This is due, at least in part, to the income tax deduction given to workers for contributions made against employee health insurance. The state and federal governments, which work together to provide Medicaid for low-income people, are the second most important providers of health care.</w:t>
      </w:r>
    </w:p>
    <w:p w14:paraId="2F221F1A" w14:textId="77777777" w:rsidR="001D3C29" w:rsidRPr="001D3C29" w:rsidRDefault="001D3C29" w:rsidP="001D3C29">
      <w:pPr>
        <w:pBdr>
          <w:top w:val="single" w:sz="6" w:space="1" w:color="auto"/>
        </w:pBdr>
        <w:jc w:val="center"/>
        <w:rPr>
          <w:rFonts w:ascii="Arial" w:eastAsia="Times New Roman" w:hAnsi="Arial" w:cs="Arial"/>
          <w:vanish/>
          <w:sz w:val="16"/>
          <w:szCs w:val="16"/>
        </w:rPr>
      </w:pPr>
      <w:r w:rsidRPr="001D3C29">
        <w:rPr>
          <w:rFonts w:ascii="Arial" w:eastAsia="Times New Roman" w:hAnsi="Arial" w:cs="Arial"/>
          <w:vanish/>
          <w:sz w:val="16"/>
          <w:szCs w:val="16"/>
        </w:rPr>
        <w:t>Bottom of Form</w:t>
      </w:r>
    </w:p>
    <w:p w14:paraId="4B0FF3F9" w14:textId="77777777" w:rsidR="001D3C29" w:rsidRPr="001D3C29" w:rsidRDefault="001D3C29" w:rsidP="001D3C29">
      <w:pPr>
        <w:rPr>
          <w:rFonts w:ascii="Times New Roman" w:eastAsia="Times New Roman" w:hAnsi="Times New Roman" w:cs="Times New Roman"/>
        </w:rPr>
      </w:pPr>
    </w:p>
    <w:p w14:paraId="5613D82C" w14:textId="14894BA1" w:rsidR="001D3C29" w:rsidRDefault="001D3C29">
      <w:r>
        <w:t xml:space="preserve">AUFEHIMER </w:t>
      </w:r>
    </w:p>
    <w:p w14:paraId="44342FA8" w14:textId="77777777" w:rsidR="001D3C29" w:rsidRDefault="001D3C29" w:rsidP="001D3C29">
      <w:pPr>
        <w:pStyle w:val="NormalWeb"/>
        <w:spacing w:before="0" w:beforeAutospacing="0" w:after="0" w:afterAutospacing="0" w:line="235" w:lineRule="atLeast"/>
        <w:ind w:firstLine="720"/>
        <w:rPr>
          <w:rFonts w:ascii="Calibri" w:hAnsi="Calibri" w:cs="Calibri"/>
          <w:color w:val="111111"/>
          <w:sz w:val="22"/>
          <w:szCs w:val="22"/>
        </w:rPr>
      </w:pPr>
      <w:r>
        <w:rPr>
          <w:color w:val="111111"/>
          <w:bdr w:val="none" w:sz="0" w:space="0" w:color="auto" w:frame="1"/>
        </w:rPr>
        <w:t>Healthcare today is fascinating and innovative. Many changes are coming, and it is lovely to be a part of and shape our healthcare system's future. At the forefront is new scientific knowledge and technology. Some of the most innovative are vaccines, sequencing the human genome, and stem cell technologies. There is the potential of creating a more sustained system by increasing patient care, improving overall health in all populations, and reducing the overall cost (</w:t>
      </w:r>
      <w:proofErr w:type="spellStart"/>
      <w:r>
        <w:rPr>
          <w:color w:val="111111"/>
          <w:bdr w:val="none" w:sz="0" w:space="0" w:color="auto" w:frame="1"/>
        </w:rPr>
        <w:t>Vatandsoost</w:t>
      </w:r>
      <w:proofErr w:type="spellEnd"/>
      <w:r>
        <w:rPr>
          <w:color w:val="111111"/>
          <w:bdr w:val="none" w:sz="0" w:space="0" w:color="auto" w:frame="1"/>
        </w:rPr>
        <w:t xml:space="preserve"> et al., 2019). The future will be more health-conscious and incorporate healthier habits into everyday life, such as bike lanes and making more nutritious foods more available. By 2030 more than 20% of the United States population will be over the age of 65(</w:t>
      </w:r>
      <w:proofErr w:type="spellStart"/>
      <w:r>
        <w:rPr>
          <w:color w:val="111111"/>
          <w:bdr w:val="none" w:sz="0" w:space="0" w:color="auto" w:frame="1"/>
        </w:rPr>
        <w:t>Knickman</w:t>
      </w:r>
      <w:proofErr w:type="spellEnd"/>
      <w:r>
        <w:rPr>
          <w:color w:val="111111"/>
          <w:bdr w:val="none" w:sz="0" w:space="0" w:color="auto" w:frame="1"/>
        </w:rPr>
        <w:t xml:space="preserve"> &amp; </w:t>
      </w:r>
      <w:proofErr w:type="spellStart"/>
      <w:r>
        <w:rPr>
          <w:color w:val="111111"/>
          <w:bdr w:val="none" w:sz="0" w:space="0" w:color="auto" w:frame="1"/>
        </w:rPr>
        <w:t>Elbel</w:t>
      </w:r>
      <w:proofErr w:type="spellEnd"/>
      <w:r>
        <w:rPr>
          <w:color w:val="111111"/>
          <w:bdr w:val="none" w:sz="0" w:space="0" w:color="auto" w:frame="1"/>
        </w:rPr>
        <w:t>, 2019). There is not a solid plan as to how Americans will overcome this issue. Still, the incorporation of nurse practitioners will hopefully play a significant role in caring for this population.  Electronic medical records (EMR) and telehealth are only getting better and more streamlined. Even with all of the newer and exciting technology and knowledge, there still needs to be a change in healthcare stakeholders and politics for changes to occur. Our country is torn because half of Americans believe that our healthcare should play a crucial role, and the other half thinks that the government will only make things worse.</w:t>
      </w:r>
      <w:r>
        <w:rPr>
          <w:rStyle w:val="apple-converted-space"/>
          <w:color w:val="111111"/>
          <w:bdr w:val="none" w:sz="0" w:space="0" w:color="auto" w:frame="1"/>
        </w:rPr>
        <w:t> </w:t>
      </w:r>
    </w:p>
    <w:p w14:paraId="21151F58" w14:textId="77777777" w:rsidR="001D3C29" w:rsidRDefault="001D3C29" w:rsidP="001D3C29">
      <w:pPr>
        <w:pStyle w:val="NormalWeb"/>
        <w:spacing w:before="0" w:beforeAutospacing="0" w:after="0" w:afterAutospacing="0" w:line="235" w:lineRule="atLeast"/>
        <w:ind w:firstLine="720"/>
        <w:rPr>
          <w:rFonts w:ascii="Calibri" w:hAnsi="Calibri" w:cs="Calibri"/>
          <w:color w:val="111111"/>
          <w:sz w:val="22"/>
          <w:szCs w:val="22"/>
        </w:rPr>
      </w:pPr>
      <w:r>
        <w:rPr>
          <w:color w:val="111111"/>
          <w:bdr w:val="none" w:sz="0" w:space="0" w:color="auto" w:frame="1"/>
        </w:rPr>
        <w:t>Many of the principal changes that will take place are the cost of healthcare. It is simple to expensive, and there needs to be more competition and transparency. There should be no reason why Americans should not know how much their medical treatment should cost.  With all of these future changes, the stakeholders will be affected. All interdisciplinary healthcare members will have to adapt to the new changes (</w:t>
      </w:r>
      <w:proofErr w:type="spellStart"/>
      <w:r>
        <w:rPr>
          <w:color w:val="111111"/>
          <w:bdr w:val="none" w:sz="0" w:space="0" w:color="auto" w:frame="1"/>
        </w:rPr>
        <w:t>Knickman</w:t>
      </w:r>
      <w:proofErr w:type="spellEnd"/>
      <w:r>
        <w:rPr>
          <w:color w:val="111111"/>
          <w:bdr w:val="none" w:sz="0" w:space="0" w:color="auto" w:frame="1"/>
        </w:rPr>
        <w:t xml:space="preserve"> &amp; </w:t>
      </w:r>
      <w:proofErr w:type="spellStart"/>
      <w:r>
        <w:rPr>
          <w:color w:val="111111"/>
          <w:bdr w:val="none" w:sz="0" w:space="0" w:color="auto" w:frame="1"/>
        </w:rPr>
        <w:t>Elbel</w:t>
      </w:r>
      <w:proofErr w:type="spellEnd"/>
      <w:r>
        <w:rPr>
          <w:color w:val="111111"/>
          <w:bdr w:val="none" w:sz="0" w:space="0" w:color="auto" w:frame="1"/>
        </w:rPr>
        <w:t>, 2019). Physicians, hospitals, insurance companies, pharmaceutical companies, etc., will lobby more and protect their interests and assets (</w:t>
      </w:r>
      <w:proofErr w:type="spellStart"/>
      <w:r>
        <w:rPr>
          <w:color w:val="111111"/>
          <w:bdr w:val="none" w:sz="0" w:space="0" w:color="auto" w:frame="1"/>
        </w:rPr>
        <w:t>Knickman</w:t>
      </w:r>
      <w:proofErr w:type="spellEnd"/>
      <w:r>
        <w:rPr>
          <w:color w:val="111111"/>
          <w:bdr w:val="none" w:sz="0" w:space="0" w:color="auto" w:frame="1"/>
        </w:rPr>
        <w:t xml:space="preserve"> &amp; </w:t>
      </w:r>
      <w:proofErr w:type="spellStart"/>
      <w:r>
        <w:rPr>
          <w:color w:val="111111"/>
          <w:bdr w:val="none" w:sz="0" w:space="0" w:color="auto" w:frame="1"/>
        </w:rPr>
        <w:t>Elbel</w:t>
      </w:r>
      <w:proofErr w:type="spellEnd"/>
      <w:r>
        <w:rPr>
          <w:color w:val="111111"/>
          <w:bdr w:val="none" w:sz="0" w:space="0" w:color="auto" w:frame="1"/>
        </w:rPr>
        <w:t xml:space="preserve">, 2019). Employers who provide insurance can take active roles by encouraging healthier lifestyles to reduce costs. Insurance may be more diverse and compete with one another to set a reasonable price in the future. Policymakers are going to have to decide </w:t>
      </w:r>
      <w:r>
        <w:rPr>
          <w:color w:val="111111"/>
          <w:bdr w:val="none" w:sz="0" w:space="0" w:color="auto" w:frame="1"/>
        </w:rPr>
        <w:lastRenderedPageBreak/>
        <w:t>on how much exactly the government should be involved with healthcare. Finally, the consumers will have to choose exactly how much they would like to invest in their health. As healthcare professionals and leaders, we are also playing a massive part in shaping the future of healthcare. Nurse practitioners play a crucial role in all of this because they are more adaptable to change and will be vital in changing our healthcare system for the better in the future.</w:t>
      </w:r>
    </w:p>
    <w:p w14:paraId="7227295D" w14:textId="4260283E" w:rsidR="001D3C29" w:rsidRDefault="001D3C29"/>
    <w:p w14:paraId="7DF4B1FB" w14:textId="2F5CD3C2" w:rsidR="001D3C29" w:rsidRDefault="001D3C29"/>
    <w:p w14:paraId="173490C5" w14:textId="2FAC5987" w:rsidR="001D3C29" w:rsidRDefault="001D3C29">
      <w:r>
        <w:t>STEWART</w:t>
      </w:r>
    </w:p>
    <w:p w14:paraId="533AA957" w14:textId="77777777" w:rsidR="001D3C29" w:rsidRDefault="001D3C29" w:rsidP="001D3C29">
      <w:pPr>
        <w:pStyle w:val="NormalWeb"/>
        <w:shd w:val="clear" w:color="auto" w:fill="FFFFFF"/>
        <w:spacing w:before="0" w:beforeAutospacing="0" w:after="0" w:afterAutospacing="0" w:line="480" w:lineRule="atLeast"/>
        <w:rPr>
          <w:rFonts w:ascii="Calibri" w:hAnsi="Calibri" w:cs="Calibri"/>
          <w:color w:val="111111"/>
        </w:rPr>
      </w:pPr>
      <w:r>
        <w:rPr>
          <w:color w:val="000000"/>
          <w:bdr w:val="none" w:sz="0" w:space="0" w:color="auto" w:frame="1"/>
        </w:rPr>
        <w:t>            There are many short-term and long-term changes that are predicted to occur within the United States healthcare system. Over the course of history, healthcare reform continuously is proposed to leaders and rarely has been successful. Since 1996, COBRA and HIPAA have been implemented that provide people with health insurance that are unemployed or who recently lost their employment. In 2010, Obamacare was then applied in the United States and includes; (1) The Affordable Health Care for America Act (2) The Patient Protection Act, (3) the healthcare-related sections of the Health Care and Education Reconciliation Act and (4) the Student Aid and Fiscal Responsibility Act (</w:t>
      </w:r>
      <w:proofErr w:type="spellStart"/>
      <w:r>
        <w:rPr>
          <w:color w:val="000000"/>
          <w:bdr w:val="none" w:sz="0" w:space="0" w:color="auto" w:frame="1"/>
        </w:rPr>
        <w:t>Vogenberg</w:t>
      </w:r>
      <w:proofErr w:type="spellEnd"/>
      <w:r>
        <w:rPr>
          <w:color w:val="000000"/>
          <w:bdr w:val="none" w:sz="0" w:space="0" w:color="auto" w:frame="1"/>
        </w:rPr>
        <w:t xml:space="preserve"> &amp; </w:t>
      </w:r>
      <w:proofErr w:type="spellStart"/>
      <w:r>
        <w:rPr>
          <w:color w:val="000000"/>
          <w:bdr w:val="none" w:sz="0" w:space="0" w:color="auto" w:frame="1"/>
        </w:rPr>
        <w:t>Santilli</w:t>
      </w:r>
      <w:proofErr w:type="spellEnd"/>
      <w:r>
        <w:rPr>
          <w:color w:val="000000"/>
          <w:bdr w:val="none" w:sz="0" w:space="0" w:color="auto" w:frame="1"/>
        </w:rPr>
        <w:t>, 2019).</w:t>
      </w:r>
      <w:r>
        <w:rPr>
          <w:rStyle w:val="apple-converted-space"/>
          <w:color w:val="000000"/>
          <w:bdr w:val="none" w:sz="0" w:space="0" w:color="auto" w:frame="1"/>
        </w:rPr>
        <w:t> </w:t>
      </w:r>
    </w:p>
    <w:p w14:paraId="0C7F558F" w14:textId="77777777" w:rsidR="001D3C29" w:rsidRDefault="001D3C29" w:rsidP="001D3C29">
      <w:pPr>
        <w:pStyle w:val="NormalWeb"/>
        <w:shd w:val="clear" w:color="auto" w:fill="FFFFFF"/>
        <w:spacing w:before="0" w:beforeAutospacing="0" w:after="0" w:afterAutospacing="0" w:line="480" w:lineRule="atLeast"/>
        <w:rPr>
          <w:rFonts w:ascii="Calibri" w:hAnsi="Calibri" w:cs="Calibri"/>
          <w:color w:val="111111"/>
        </w:rPr>
      </w:pPr>
      <w:r>
        <w:rPr>
          <w:color w:val="000000"/>
          <w:bdr w:val="none" w:sz="0" w:space="0" w:color="auto" w:frame="1"/>
        </w:rPr>
        <w:t>            Along with these policy changes and technological advancements that have been made over the years, healthcare also is always changing and evolving. Healthcare providers which can include doctors and nurses, are an important aspect of the healthcare system and are continuously changing and improving education. This is important because these aspects affect how individuals will receive their care. Each development to the health care system within the U.S. affects the entire healthcare system as much as it has a positive impact on patients. As illnesses become more common, our healthcare system must adapt to treat them. </w:t>
      </w:r>
      <w:hyperlink r:id="rId5" w:history="1">
        <w:r>
          <w:rPr>
            <w:rStyle w:val="Hyperlink"/>
            <w:rFonts w:ascii="inherit" w:hAnsi="inherit"/>
            <w:color w:val="000000"/>
            <w:bdr w:val="none" w:sz="0" w:space="0" w:color="auto" w:frame="1"/>
          </w:rPr>
          <w:t>Patient care</w:t>
        </w:r>
      </w:hyperlink>
      <w:r>
        <w:rPr>
          <w:color w:val="000000"/>
          <w:bdr w:val="none" w:sz="0" w:space="0" w:color="auto" w:frame="1"/>
        </w:rPr>
        <w:t> needs will also evolve as the population ages and relies more heavily on resources such as Medicare and Medicaid. Patient empowerment is expected to increase with advances in technology (How the Healthcare Industry will Change, 2021).</w:t>
      </w:r>
    </w:p>
    <w:p w14:paraId="01F34E50" w14:textId="0C021875" w:rsidR="001D3C29" w:rsidRDefault="001D3C29"/>
    <w:p w14:paraId="4770FB3F" w14:textId="7273824C" w:rsidR="001D3C29" w:rsidRDefault="001D3C29"/>
    <w:p w14:paraId="545A9AD0" w14:textId="1B4C9AA8" w:rsidR="001D3C29" w:rsidRDefault="001D3C29"/>
    <w:p w14:paraId="64D5DC19" w14:textId="7B698657" w:rsidR="001D3C29" w:rsidRDefault="001D3C29"/>
    <w:p w14:paraId="1A53C0F4" w14:textId="1A1E022C" w:rsidR="001D3C29" w:rsidRDefault="001D3C29"/>
    <w:p w14:paraId="0C4607F0" w14:textId="75AB2D45" w:rsidR="001D3C29" w:rsidRDefault="001D3C29"/>
    <w:p w14:paraId="42F49AEA" w14:textId="77777777" w:rsidR="001D3C29" w:rsidRDefault="001D3C29">
      <w:bookmarkStart w:id="0" w:name="_GoBack"/>
      <w:bookmarkEnd w:id="0"/>
    </w:p>
    <w:p w14:paraId="0AAF596F" w14:textId="68325527" w:rsidR="001D3C29" w:rsidRDefault="001D3C29">
      <w:r>
        <w:lastRenderedPageBreak/>
        <w:t>YOUNG</w:t>
      </w:r>
    </w:p>
    <w:p w14:paraId="6DF9B6D2" w14:textId="1FE78795" w:rsidR="001D3C29" w:rsidRDefault="001D3C29"/>
    <w:p w14:paraId="173968F9" w14:textId="77777777" w:rsidR="001D3C29" w:rsidRPr="001D3C29" w:rsidRDefault="001D3C29" w:rsidP="001D3C29">
      <w:pPr>
        <w:rPr>
          <w:rFonts w:ascii="Arial" w:eastAsia="Times New Roman" w:hAnsi="Arial" w:cs="Arial"/>
          <w:b/>
          <w:bCs/>
          <w:color w:val="111111"/>
          <w:sz w:val="21"/>
          <w:szCs w:val="21"/>
        </w:rPr>
      </w:pPr>
      <w:r w:rsidRPr="001D3C29">
        <w:rPr>
          <w:rFonts w:ascii="inherit" w:eastAsia="Times New Roman" w:hAnsi="inherit" w:cs="Arial"/>
          <w:b/>
          <w:bCs/>
          <w:color w:val="111111"/>
          <w:sz w:val="21"/>
          <w:szCs w:val="21"/>
          <w:bdr w:val="none" w:sz="0" w:space="0" w:color="auto" w:frame="1"/>
        </w:rPr>
        <w:t>The Future of Healthcare</w:t>
      </w:r>
    </w:p>
    <w:p w14:paraId="107CE723" w14:textId="77777777" w:rsidR="001D3C29" w:rsidRPr="001D3C29" w:rsidRDefault="001D3C29" w:rsidP="001D3C29">
      <w:pPr>
        <w:jc w:val="center"/>
        <w:rPr>
          <w:rFonts w:ascii="Arial" w:eastAsia="Times New Roman" w:hAnsi="Arial" w:cs="Arial"/>
          <w:color w:val="111111"/>
          <w:sz w:val="19"/>
          <w:szCs w:val="19"/>
        </w:rPr>
      </w:pPr>
      <w:hyperlink r:id="rId6" w:history="1">
        <w:r w:rsidRPr="001D3C29">
          <w:rPr>
            <w:rFonts w:ascii="inherit" w:eastAsia="Times New Roman" w:hAnsi="inherit" w:cs="Arial"/>
            <w:b/>
            <w:bCs/>
            <w:caps/>
            <w:color w:val="666666"/>
            <w:spacing w:val="15"/>
            <w:sz w:val="15"/>
            <w:szCs w:val="15"/>
            <w:u w:val="single"/>
            <w:bdr w:val="none" w:sz="0" w:space="0" w:color="auto" w:frame="1"/>
            <w:shd w:val="clear" w:color="auto" w:fill="E8E8E8"/>
          </w:rPr>
          <w:t>COLLAPSE</w:t>
        </w:r>
      </w:hyperlink>
    </w:p>
    <w:p w14:paraId="22BBD28E" w14:textId="77777777" w:rsidR="001D3C29" w:rsidRPr="001D3C29" w:rsidRDefault="001D3C29" w:rsidP="001D3C29">
      <w:pPr>
        <w:pBdr>
          <w:bottom w:val="single" w:sz="6" w:space="1" w:color="auto"/>
        </w:pBdr>
        <w:jc w:val="center"/>
        <w:rPr>
          <w:rFonts w:ascii="Arial" w:eastAsia="Times New Roman" w:hAnsi="Arial" w:cs="Arial"/>
          <w:vanish/>
          <w:sz w:val="16"/>
          <w:szCs w:val="16"/>
        </w:rPr>
      </w:pPr>
      <w:r w:rsidRPr="001D3C29">
        <w:rPr>
          <w:rFonts w:ascii="Arial" w:eastAsia="Times New Roman" w:hAnsi="Arial" w:cs="Arial"/>
          <w:vanish/>
          <w:sz w:val="16"/>
          <w:szCs w:val="16"/>
        </w:rPr>
        <w:t>Top of Form</w:t>
      </w:r>
    </w:p>
    <w:p w14:paraId="1A8944D7" w14:textId="77777777" w:rsidR="001D3C29" w:rsidRPr="001D3C29" w:rsidRDefault="001D3C29" w:rsidP="001D3C29">
      <w:pPr>
        <w:spacing w:line="480" w:lineRule="atLeast"/>
        <w:rPr>
          <w:rFonts w:ascii="Calibri" w:eastAsia="Times New Roman" w:hAnsi="Calibri" w:cs="Calibri"/>
          <w:color w:val="111111"/>
        </w:rPr>
      </w:pPr>
      <w:r w:rsidRPr="001D3C29">
        <w:rPr>
          <w:rFonts w:ascii="Times New Roman" w:eastAsia="Times New Roman" w:hAnsi="Times New Roman" w:cs="Times New Roman"/>
          <w:color w:val="111111"/>
          <w:bdr w:val="none" w:sz="0" w:space="0" w:color="auto" w:frame="1"/>
        </w:rPr>
        <w:t>            Understanding how the U.S. healthcare system is evolving helps us shape the future to be the best for ourselves (nurses), for our organizations (like hospitals), and of course, for our patients. The Affordable Care Act has made strides towards making healthcare more accessible and affordable for the majority of the population and the author hopes that the healthcare system continues to become more cost effective for all.</w:t>
      </w:r>
    </w:p>
    <w:p w14:paraId="1F22A8E0" w14:textId="77777777" w:rsidR="001D3C29" w:rsidRPr="001D3C29" w:rsidRDefault="001D3C29" w:rsidP="001D3C29">
      <w:pPr>
        <w:spacing w:line="480" w:lineRule="atLeast"/>
        <w:rPr>
          <w:rFonts w:ascii="Calibri" w:eastAsia="Times New Roman" w:hAnsi="Calibri" w:cs="Calibri"/>
          <w:color w:val="111111"/>
        </w:rPr>
      </w:pPr>
      <w:r w:rsidRPr="001D3C29">
        <w:rPr>
          <w:rFonts w:ascii="Times New Roman" w:eastAsia="Times New Roman" w:hAnsi="Times New Roman" w:cs="Times New Roman"/>
          <w:color w:val="111111"/>
          <w:bdr w:val="none" w:sz="0" w:space="0" w:color="auto" w:frame="1"/>
        </w:rPr>
        <w:t>            One change that will create long-term effects is transforming healthcare from a reactionary model based on treatment, to a prevention and well-being model that catches issues before they become major problems. The long-term effect of this evolution will be a healthier population that will ultimately reduce healthcare spending and hopefully create a better quality of care for everyone, allowing resources to be better allocated.</w:t>
      </w:r>
    </w:p>
    <w:p w14:paraId="0FB558C5" w14:textId="77777777" w:rsidR="001D3C29" w:rsidRPr="001D3C29" w:rsidRDefault="001D3C29" w:rsidP="001D3C29">
      <w:pPr>
        <w:spacing w:line="480" w:lineRule="atLeast"/>
        <w:rPr>
          <w:rFonts w:ascii="Calibri" w:eastAsia="Times New Roman" w:hAnsi="Calibri" w:cs="Calibri"/>
          <w:color w:val="111111"/>
        </w:rPr>
      </w:pPr>
      <w:r w:rsidRPr="001D3C29">
        <w:rPr>
          <w:rFonts w:ascii="Times New Roman" w:eastAsia="Times New Roman" w:hAnsi="Times New Roman" w:cs="Times New Roman"/>
          <w:color w:val="111111"/>
          <w:bdr w:val="none" w:sz="0" w:space="0" w:color="auto" w:frame="1"/>
        </w:rPr>
        <w:t xml:space="preserve">            Over the next ten years, healthcare changes will be driven by politics and policymakers, new technology and advanced research. These three agents of change will ideally work together to create advances in healthcare to benefit everyone, not just the wealthy. According to </w:t>
      </w:r>
      <w:proofErr w:type="spellStart"/>
      <w:r w:rsidRPr="001D3C29">
        <w:rPr>
          <w:rFonts w:ascii="Times New Roman" w:eastAsia="Times New Roman" w:hAnsi="Times New Roman" w:cs="Times New Roman"/>
          <w:color w:val="111111"/>
          <w:bdr w:val="none" w:sz="0" w:space="0" w:color="auto" w:frame="1"/>
        </w:rPr>
        <w:t>Knickman</w:t>
      </w:r>
      <w:proofErr w:type="spellEnd"/>
      <w:r w:rsidRPr="001D3C29">
        <w:rPr>
          <w:rFonts w:ascii="Times New Roman" w:eastAsia="Times New Roman" w:hAnsi="Times New Roman" w:cs="Times New Roman"/>
          <w:color w:val="111111"/>
          <w:bdr w:val="none" w:sz="0" w:space="0" w:color="auto" w:frame="1"/>
        </w:rPr>
        <w:t xml:space="preserve"> and </w:t>
      </w:r>
      <w:proofErr w:type="spellStart"/>
      <w:r w:rsidRPr="001D3C29">
        <w:rPr>
          <w:rFonts w:ascii="Times New Roman" w:eastAsia="Times New Roman" w:hAnsi="Times New Roman" w:cs="Times New Roman"/>
          <w:color w:val="111111"/>
          <w:bdr w:val="none" w:sz="0" w:space="0" w:color="auto" w:frame="1"/>
        </w:rPr>
        <w:t>Elbel</w:t>
      </w:r>
      <w:proofErr w:type="spellEnd"/>
      <w:r w:rsidRPr="001D3C29">
        <w:rPr>
          <w:rFonts w:ascii="Times New Roman" w:eastAsia="Times New Roman" w:hAnsi="Times New Roman" w:cs="Times New Roman"/>
          <w:color w:val="111111"/>
          <w:bdr w:val="none" w:sz="0" w:space="0" w:color="auto" w:frame="1"/>
        </w:rPr>
        <w:t>, it is possible to map an individual person’s genome for less than $1,000 (2019). This information can then be used to create personalized medical interventions and ensure that medications will work especially well for that individual while limiting side effects.                       One trend that the author has seen that is sure to improve the quality of care is the use of evidence-based practice. This also helps contain costs as the most effective and efficient treatments are made the standard of care, reducing patient hospital stays and speeding recovery times. Lastly, collaboration and the use of emerging technology will pave the way for a better healthcare system and the delivery of high-quality care for all.</w:t>
      </w:r>
    </w:p>
    <w:p w14:paraId="3B1B244E" w14:textId="77777777" w:rsidR="001D3C29" w:rsidRPr="001D3C29" w:rsidRDefault="001D3C29" w:rsidP="001D3C29">
      <w:pPr>
        <w:pBdr>
          <w:top w:val="single" w:sz="6" w:space="1" w:color="auto"/>
        </w:pBdr>
        <w:jc w:val="center"/>
        <w:rPr>
          <w:rFonts w:ascii="Arial" w:eastAsia="Times New Roman" w:hAnsi="Arial" w:cs="Arial"/>
          <w:vanish/>
          <w:sz w:val="16"/>
          <w:szCs w:val="16"/>
        </w:rPr>
      </w:pPr>
      <w:r w:rsidRPr="001D3C29">
        <w:rPr>
          <w:rFonts w:ascii="Arial" w:eastAsia="Times New Roman" w:hAnsi="Arial" w:cs="Arial"/>
          <w:vanish/>
          <w:sz w:val="16"/>
          <w:szCs w:val="16"/>
        </w:rPr>
        <w:t>Bottom of Form</w:t>
      </w:r>
    </w:p>
    <w:p w14:paraId="10492B2F" w14:textId="77777777" w:rsidR="001D3C29" w:rsidRDefault="001D3C29"/>
    <w:sectPr w:rsidR="001D3C29" w:rsidSect="009012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C29"/>
    <w:rsid w:val="001D3C29"/>
    <w:rsid w:val="009012C1"/>
    <w:rsid w:val="00A95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9E7F0D"/>
  <w15:chartTrackingRefBased/>
  <w15:docId w15:val="{803256EA-2891-2B40-B9F9-BB5C3BB24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D3C29"/>
    <w:rPr>
      <w:color w:val="0000FF"/>
      <w:u w:val="single"/>
    </w:rPr>
  </w:style>
  <w:style w:type="paragraph" w:styleId="z-TopofForm">
    <w:name w:val="HTML Top of Form"/>
    <w:basedOn w:val="Normal"/>
    <w:next w:val="Normal"/>
    <w:link w:val="z-TopofFormChar"/>
    <w:hidden/>
    <w:uiPriority w:val="99"/>
    <w:semiHidden/>
    <w:unhideWhenUsed/>
    <w:rsid w:val="001D3C29"/>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D3C29"/>
    <w:rPr>
      <w:rFonts w:ascii="Arial" w:eastAsia="Times New Roman" w:hAnsi="Arial" w:cs="Arial"/>
      <w:vanish/>
      <w:sz w:val="16"/>
      <w:szCs w:val="16"/>
    </w:rPr>
  </w:style>
  <w:style w:type="paragraph" w:styleId="NormalWeb">
    <w:name w:val="Normal (Web)"/>
    <w:basedOn w:val="Normal"/>
    <w:uiPriority w:val="99"/>
    <w:semiHidden/>
    <w:unhideWhenUsed/>
    <w:rsid w:val="001D3C29"/>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1D3C29"/>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D3C29"/>
    <w:rPr>
      <w:rFonts w:ascii="Arial" w:eastAsia="Times New Roman" w:hAnsi="Arial" w:cs="Arial"/>
      <w:vanish/>
      <w:sz w:val="16"/>
      <w:szCs w:val="16"/>
    </w:rPr>
  </w:style>
  <w:style w:type="character" w:customStyle="1" w:styleId="apple-converted-space">
    <w:name w:val="apple-converted-space"/>
    <w:basedOn w:val="DefaultParagraphFont"/>
    <w:rsid w:val="001D3C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2321502">
      <w:bodyDiv w:val="1"/>
      <w:marLeft w:val="0"/>
      <w:marRight w:val="0"/>
      <w:marTop w:val="0"/>
      <w:marBottom w:val="0"/>
      <w:divBdr>
        <w:top w:val="none" w:sz="0" w:space="0" w:color="auto"/>
        <w:left w:val="none" w:sz="0" w:space="0" w:color="auto"/>
        <w:bottom w:val="none" w:sz="0" w:space="0" w:color="auto"/>
        <w:right w:val="none" w:sz="0" w:space="0" w:color="auto"/>
      </w:divBdr>
    </w:div>
    <w:div w:id="708378917">
      <w:bodyDiv w:val="1"/>
      <w:marLeft w:val="0"/>
      <w:marRight w:val="0"/>
      <w:marTop w:val="0"/>
      <w:marBottom w:val="0"/>
      <w:divBdr>
        <w:top w:val="none" w:sz="0" w:space="0" w:color="auto"/>
        <w:left w:val="none" w:sz="0" w:space="0" w:color="auto"/>
        <w:bottom w:val="none" w:sz="0" w:space="0" w:color="auto"/>
        <w:right w:val="none" w:sz="0" w:space="0" w:color="auto"/>
      </w:divBdr>
    </w:div>
    <w:div w:id="1054887614">
      <w:bodyDiv w:val="1"/>
      <w:marLeft w:val="0"/>
      <w:marRight w:val="0"/>
      <w:marTop w:val="0"/>
      <w:marBottom w:val="0"/>
      <w:divBdr>
        <w:top w:val="none" w:sz="0" w:space="0" w:color="auto"/>
        <w:left w:val="none" w:sz="0" w:space="0" w:color="auto"/>
        <w:bottom w:val="none" w:sz="0" w:space="0" w:color="auto"/>
        <w:right w:val="none" w:sz="0" w:space="0" w:color="auto"/>
      </w:divBdr>
      <w:divsChild>
        <w:div w:id="155657257">
          <w:marLeft w:val="0"/>
          <w:marRight w:val="0"/>
          <w:marTop w:val="0"/>
          <w:marBottom w:val="0"/>
          <w:divBdr>
            <w:top w:val="none" w:sz="0" w:space="0" w:color="auto"/>
            <w:left w:val="none" w:sz="0" w:space="0" w:color="auto"/>
            <w:bottom w:val="none" w:sz="0" w:space="0" w:color="auto"/>
            <w:right w:val="none" w:sz="0" w:space="0" w:color="auto"/>
          </w:divBdr>
          <w:divsChild>
            <w:div w:id="1577714481">
              <w:marLeft w:val="0"/>
              <w:marRight w:val="0"/>
              <w:marTop w:val="0"/>
              <w:marBottom w:val="0"/>
              <w:divBdr>
                <w:top w:val="none" w:sz="0" w:space="0" w:color="auto"/>
                <w:left w:val="none" w:sz="0" w:space="0" w:color="auto"/>
                <w:bottom w:val="none" w:sz="0" w:space="0" w:color="auto"/>
                <w:right w:val="none" w:sz="0" w:space="0" w:color="auto"/>
              </w:divBdr>
              <w:divsChild>
                <w:div w:id="29645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197804">
          <w:marLeft w:val="0"/>
          <w:marRight w:val="0"/>
          <w:marTop w:val="0"/>
          <w:marBottom w:val="0"/>
          <w:divBdr>
            <w:top w:val="none" w:sz="0" w:space="0" w:color="auto"/>
            <w:left w:val="none" w:sz="0" w:space="0" w:color="auto"/>
            <w:bottom w:val="none" w:sz="0" w:space="0" w:color="auto"/>
            <w:right w:val="none" w:sz="0" w:space="0" w:color="auto"/>
          </w:divBdr>
          <w:divsChild>
            <w:div w:id="47800487">
              <w:marLeft w:val="0"/>
              <w:marRight w:val="0"/>
              <w:marTop w:val="0"/>
              <w:marBottom w:val="0"/>
              <w:divBdr>
                <w:top w:val="none" w:sz="0" w:space="0" w:color="auto"/>
                <w:left w:val="none" w:sz="0" w:space="0" w:color="auto"/>
                <w:bottom w:val="none" w:sz="0" w:space="0" w:color="auto"/>
                <w:right w:val="none" w:sz="0" w:space="0" w:color="auto"/>
              </w:divBdr>
              <w:divsChild>
                <w:div w:id="610206213">
                  <w:marLeft w:val="0"/>
                  <w:marRight w:val="0"/>
                  <w:marTop w:val="0"/>
                  <w:marBottom w:val="0"/>
                  <w:divBdr>
                    <w:top w:val="none" w:sz="0" w:space="0" w:color="auto"/>
                    <w:left w:val="none" w:sz="0" w:space="0" w:color="auto"/>
                    <w:bottom w:val="none" w:sz="0" w:space="0" w:color="auto"/>
                    <w:right w:val="none" w:sz="0" w:space="0" w:color="auto"/>
                  </w:divBdr>
                  <w:divsChild>
                    <w:div w:id="10899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486577">
      <w:bodyDiv w:val="1"/>
      <w:marLeft w:val="0"/>
      <w:marRight w:val="0"/>
      <w:marTop w:val="0"/>
      <w:marBottom w:val="0"/>
      <w:divBdr>
        <w:top w:val="none" w:sz="0" w:space="0" w:color="auto"/>
        <w:left w:val="none" w:sz="0" w:space="0" w:color="auto"/>
        <w:bottom w:val="none" w:sz="0" w:space="0" w:color="auto"/>
        <w:right w:val="none" w:sz="0" w:space="0" w:color="auto"/>
      </w:divBdr>
      <w:divsChild>
        <w:div w:id="1502969577">
          <w:marLeft w:val="0"/>
          <w:marRight w:val="0"/>
          <w:marTop w:val="0"/>
          <w:marBottom w:val="0"/>
          <w:divBdr>
            <w:top w:val="none" w:sz="0" w:space="0" w:color="auto"/>
            <w:left w:val="none" w:sz="0" w:space="0" w:color="auto"/>
            <w:bottom w:val="none" w:sz="0" w:space="0" w:color="auto"/>
            <w:right w:val="none" w:sz="0" w:space="0" w:color="auto"/>
          </w:divBdr>
          <w:divsChild>
            <w:div w:id="1226456064">
              <w:marLeft w:val="0"/>
              <w:marRight w:val="0"/>
              <w:marTop w:val="0"/>
              <w:marBottom w:val="0"/>
              <w:divBdr>
                <w:top w:val="none" w:sz="0" w:space="0" w:color="auto"/>
                <w:left w:val="none" w:sz="0" w:space="0" w:color="auto"/>
                <w:bottom w:val="none" w:sz="0" w:space="0" w:color="auto"/>
                <w:right w:val="none" w:sz="0" w:space="0" w:color="auto"/>
              </w:divBdr>
              <w:divsChild>
                <w:div w:id="75689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381700">
          <w:marLeft w:val="0"/>
          <w:marRight w:val="0"/>
          <w:marTop w:val="0"/>
          <w:marBottom w:val="0"/>
          <w:divBdr>
            <w:top w:val="none" w:sz="0" w:space="0" w:color="auto"/>
            <w:left w:val="none" w:sz="0" w:space="0" w:color="auto"/>
            <w:bottom w:val="none" w:sz="0" w:space="0" w:color="auto"/>
            <w:right w:val="none" w:sz="0" w:space="0" w:color="auto"/>
          </w:divBdr>
          <w:divsChild>
            <w:div w:id="215627763">
              <w:marLeft w:val="0"/>
              <w:marRight w:val="0"/>
              <w:marTop w:val="0"/>
              <w:marBottom w:val="0"/>
              <w:divBdr>
                <w:top w:val="none" w:sz="0" w:space="0" w:color="auto"/>
                <w:left w:val="none" w:sz="0" w:space="0" w:color="auto"/>
                <w:bottom w:val="none" w:sz="0" w:space="0" w:color="auto"/>
                <w:right w:val="none" w:sz="0" w:space="0" w:color="auto"/>
              </w:divBdr>
              <w:divsChild>
                <w:div w:id="1187212156">
                  <w:marLeft w:val="0"/>
                  <w:marRight w:val="0"/>
                  <w:marTop w:val="0"/>
                  <w:marBottom w:val="0"/>
                  <w:divBdr>
                    <w:top w:val="none" w:sz="0" w:space="0" w:color="auto"/>
                    <w:left w:val="none" w:sz="0" w:space="0" w:color="auto"/>
                    <w:bottom w:val="none" w:sz="0" w:space="0" w:color="auto"/>
                    <w:right w:val="none" w:sz="0" w:space="0" w:color="auto"/>
                  </w:divBdr>
                  <w:divsChild>
                    <w:div w:id="156101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rewu.blackboard.com/webapps/discussionboard/do/message?action=list_messages&amp;course_id=_1546528_1&amp;nav=discussion_board_entry&amp;conf_id=_10516_1&amp;forum_id=_22639_1&amp;message_id=_188166_1" TargetMode="External"/><Relationship Id="rId5" Type="http://schemas.openxmlformats.org/officeDocument/2006/relationships/hyperlink" Target="https://healthcaremba.gwu.edu/blog/how-hospital-management-affects-patient-care/" TargetMode="External"/><Relationship Id="rId4" Type="http://schemas.openxmlformats.org/officeDocument/2006/relationships/hyperlink" Target="https://cdrewu.blackboard.com/webapps/discussionboard/do/message?action=list_messages&amp;course_id=_1546528_1&amp;nav=discussion_board_entry&amp;conf_id=_10516_1&amp;forum_id=_22639_1&amp;message_id=_188248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1340</Words>
  <Characters>7638</Characters>
  <Application>Microsoft Office Word</Application>
  <DocSecurity>0</DocSecurity>
  <Lines>63</Lines>
  <Paragraphs>17</Paragraphs>
  <ScaleCrop>false</ScaleCrop>
  <Company/>
  <LinksUpToDate>false</LinksUpToDate>
  <CharactersWithSpaces>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Tatevik Sargsyan</dc:creator>
  <cp:keywords/>
  <dc:description/>
  <cp:lastModifiedBy>Tatevik Sargsyan</cp:lastModifiedBy>
  <cp:revision>1</cp:revision>
  <dcterms:created xsi:type="dcterms:W3CDTF">2021-04-12T03:11:00Z</dcterms:created>
  <dcterms:modified xsi:type="dcterms:W3CDTF">2021-04-12T03:14:00Z</dcterms:modified>
</cp:coreProperties>
</file>